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FB05" w14:textId="448E7BF9" w:rsidR="0052142E" w:rsidRDefault="00433CC0" w:rsidP="00433CC0">
      <w:pPr>
        <w:jc w:val="center"/>
        <w:rPr>
          <w:rFonts w:hint="cs"/>
          <w:lang w:bidi="ar-EG"/>
        </w:rPr>
      </w:pPr>
      <w:r>
        <w:rPr>
          <w:rFonts w:hint="cs"/>
          <w:rtl/>
          <w:lang w:bidi="ar-EG"/>
        </w:rPr>
        <w:t>مقالات موقع يقين</w:t>
      </w:r>
    </w:p>
    <w:sectPr w:rsidR="0052142E" w:rsidSect="00A824F2">
      <w:pgSz w:w="12240" w:h="15840"/>
      <w:pgMar w:top="1134" w:right="1418" w:bottom="1418" w:left="1418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wa-assalaf">
    <w:altName w:val="Arial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200"/>
  <w:drawingGridVerticalSpacing w:val="27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C0"/>
    <w:rsid w:val="00166A8B"/>
    <w:rsid w:val="0029381C"/>
    <w:rsid w:val="00433CC0"/>
    <w:rsid w:val="00462882"/>
    <w:rsid w:val="0052142E"/>
    <w:rsid w:val="00802677"/>
    <w:rsid w:val="00835306"/>
    <w:rsid w:val="00A37B2F"/>
    <w:rsid w:val="00A824F2"/>
    <w:rsid w:val="00BA6FB4"/>
    <w:rsid w:val="00D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C55B7"/>
  <w15:chartTrackingRefBased/>
  <w15:docId w15:val="{E8F602A4-59E5-48B2-9B5B-5E80C272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adwa-assalaf"/>
        <w:sz w:val="32"/>
        <w:szCs w:val="36"/>
        <w:lang w:val="en-US" w:eastAsia="en-US" w:bidi="ar-SA"/>
      </w:rPr>
    </w:rPrDefault>
    <w:pPrDefault>
      <w:pPr>
        <w:bidi/>
        <w:spacing w:after="12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CC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C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C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C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C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C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C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C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CC0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dr.AbdulHakeem alajlan</cp:lastModifiedBy>
  <cp:revision>1</cp:revision>
  <dcterms:created xsi:type="dcterms:W3CDTF">2025-09-05T14:29:00Z</dcterms:created>
  <dcterms:modified xsi:type="dcterms:W3CDTF">2025-09-05T14:29:00Z</dcterms:modified>
</cp:coreProperties>
</file>